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CBA" w:rsidRDefault="009D2082" w:rsidP="009D208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w:t>
      </w:r>
      <w:r>
        <w:rPr>
          <w:noProof/>
          <w:lang w:eastAsia="tr-TR"/>
        </w:rPr>
        <w:drawing>
          <wp:inline distT="0" distB="0" distL="0" distR="0" wp14:anchorId="11FB8C01" wp14:editId="018A714C">
            <wp:extent cx="632460" cy="631468"/>
            <wp:effectExtent l="0" t="0" r="0" b="0"/>
            <wp:docPr id="2" name="Resim 2" descr="Logolarımız – Ankara Üniversitesi Tıp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larımız – Ankara Üniversitesi Tıp Fakültes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134" cy="635137"/>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tr-TR"/>
        </w:rPr>
        <w:drawing>
          <wp:inline distT="0" distB="0" distL="0" distR="0">
            <wp:extent cx="609177" cy="609177"/>
            <wp:effectExtent l="0" t="0" r="635"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40" cy="621040"/>
                    </a:xfrm>
                    <a:prstGeom prst="rect">
                      <a:avLst/>
                    </a:prstGeom>
                    <a:noFill/>
                    <a:ln>
                      <a:noFill/>
                    </a:ln>
                  </pic:spPr>
                </pic:pic>
              </a:graphicData>
            </a:graphic>
          </wp:inline>
        </w:drawing>
      </w:r>
      <w:r>
        <w:rPr>
          <w:rFonts w:ascii="Times New Roman" w:hAnsi="Times New Roman" w:cs="Times New Roman"/>
          <w:b/>
          <w:sz w:val="24"/>
          <w:szCs w:val="24"/>
        </w:rPr>
        <w:t xml:space="preserve">                                                                                                              </w:t>
      </w:r>
      <w:r>
        <w:rPr>
          <w:rFonts w:ascii="Times New Roman" w:hAnsi="Times New Roman" w:cs="Times New Roman"/>
          <w:b/>
          <w:noProof/>
          <w:sz w:val="24"/>
          <w:szCs w:val="24"/>
          <w:lang w:eastAsia="tr-TR"/>
        </w:rPr>
        <w:drawing>
          <wp:inline distT="0" distB="0" distL="0" distR="0">
            <wp:extent cx="617643" cy="63854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768" cy="651078"/>
                    </a:xfrm>
                    <a:prstGeom prst="rect">
                      <a:avLst/>
                    </a:prstGeom>
                    <a:noFill/>
                    <a:ln>
                      <a:noFill/>
                    </a:ln>
                  </pic:spPr>
                </pic:pic>
              </a:graphicData>
            </a:graphic>
          </wp:inline>
        </w:drawing>
      </w:r>
    </w:p>
    <w:p w:rsidR="009B4595" w:rsidRDefault="009B4595" w:rsidP="00763CBA">
      <w:pPr>
        <w:jc w:val="center"/>
        <w:rPr>
          <w:rFonts w:ascii="Times New Roman" w:hAnsi="Times New Roman" w:cs="Times New Roman"/>
          <w:b/>
          <w:sz w:val="24"/>
          <w:szCs w:val="24"/>
        </w:rPr>
      </w:pPr>
    </w:p>
    <w:p w:rsidR="00D54759" w:rsidRDefault="00763CBA" w:rsidP="00763CBA">
      <w:pPr>
        <w:jc w:val="center"/>
        <w:rPr>
          <w:rFonts w:ascii="Times New Roman" w:hAnsi="Times New Roman" w:cs="Times New Roman"/>
          <w:b/>
          <w:sz w:val="24"/>
          <w:szCs w:val="24"/>
        </w:rPr>
      </w:pPr>
      <w:r w:rsidRPr="00763CBA">
        <w:rPr>
          <w:rFonts w:ascii="Times New Roman" w:hAnsi="Times New Roman" w:cs="Times New Roman"/>
          <w:b/>
          <w:sz w:val="24"/>
          <w:szCs w:val="24"/>
        </w:rPr>
        <w:t>SAĞLIK BİLİMLERİNDE KANITA DAYALI UYGULAMA</w:t>
      </w:r>
    </w:p>
    <w:p w:rsidR="00763CBA" w:rsidRDefault="00763CBA" w:rsidP="00763CBA">
      <w:pPr>
        <w:jc w:val="center"/>
        <w:rPr>
          <w:rFonts w:ascii="Times New Roman" w:hAnsi="Times New Roman" w:cs="Times New Roman"/>
          <w:b/>
          <w:sz w:val="24"/>
          <w:szCs w:val="24"/>
        </w:rPr>
      </w:pPr>
      <w:r w:rsidRPr="00763CBA">
        <w:rPr>
          <w:rFonts w:ascii="Times New Roman" w:hAnsi="Times New Roman" w:cs="Times New Roman"/>
          <w:b/>
          <w:sz w:val="24"/>
          <w:szCs w:val="24"/>
        </w:rPr>
        <w:t>Sağlıkta İnsan Merkezli Yaklaşımlar: Teknoloji ve Yapay Zekâ</w:t>
      </w:r>
    </w:p>
    <w:p w:rsidR="00763CBA" w:rsidRDefault="00763CBA" w:rsidP="00763CBA">
      <w:pPr>
        <w:rPr>
          <w:rFonts w:ascii="Times New Roman" w:hAnsi="Times New Roman" w:cs="Times New Roman"/>
          <w:b/>
          <w:sz w:val="24"/>
          <w:szCs w:val="24"/>
        </w:rPr>
      </w:pPr>
    </w:p>
    <w:p w:rsidR="00763CBA" w:rsidRDefault="00763CBA" w:rsidP="00763CBA">
      <w:pPr>
        <w:rPr>
          <w:rFonts w:ascii="Times New Roman" w:hAnsi="Times New Roman" w:cs="Times New Roman"/>
          <w:b/>
          <w:sz w:val="24"/>
          <w:szCs w:val="24"/>
        </w:rPr>
      </w:pPr>
      <w:r>
        <w:rPr>
          <w:rFonts w:ascii="Times New Roman" w:hAnsi="Times New Roman" w:cs="Times New Roman"/>
          <w:b/>
          <w:sz w:val="24"/>
          <w:szCs w:val="24"/>
        </w:rPr>
        <w:t>KİTAP ÇAĞRI METNİ</w:t>
      </w:r>
    </w:p>
    <w:p w:rsidR="00763CBA" w:rsidRPr="009D2082" w:rsidRDefault="00763CBA" w:rsidP="00763CBA">
      <w:pPr>
        <w:jc w:val="both"/>
        <w:rPr>
          <w:rFonts w:ascii="Times New Roman" w:hAnsi="Times New Roman" w:cs="Times New Roman"/>
          <w:sz w:val="24"/>
          <w:szCs w:val="24"/>
        </w:rPr>
      </w:pPr>
      <w:r w:rsidRPr="009D2082">
        <w:rPr>
          <w:rFonts w:ascii="Times New Roman" w:hAnsi="Times New Roman" w:cs="Times New Roman"/>
          <w:sz w:val="24"/>
          <w:szCs w:val="24"/>
        </w:rPr>
        <w:t>Sağlık hizmetlerinin planlanması, sunumu ve değerlendirilmesinde kanıta dayalı uygulamalar, günümüzde yalnızca klinik etkinliği değil; aynı zamanda insan merkezli, hak temelli, adil ve sürdürülebilir sağlık sistemlerinin inşasını da zorunlu kılmaktadır. Sağlığın sosyal belirleyicileri, dijital sağlık teknolojileri ve yapay zekâ uygulamaları bu dönüşümün temel bileşenleri arasında yer almaktadır.</w:t>
      </w:r>
    </w:p>
    <w:p w:rsidR="00763CBA" w:rsidRPr="009D2082" w:rsidRDefault="00763CBA" w:rsidP="00763CBA">
      <w:pPr>
        <w:jc w:val="both"/>
        <w:rPr>
          <w:rFonts w:ascii="Times New Roman" w:hAnsi="Times New Roman" w:cs="Times New Roman"/>
          <w:sz w:val="24"/>
          <w:szCs w:val="24"/>
        </w:rPr>
      </w:pPr>
      <w:r w:rsidRPr="009D2082">
        <w:rPr>
          <w:rFonts w:ascii="Times New Roman" w:hAnsi="Times New Roman" w:cs="Times New Roman"/>
          <w:sz w:val="24"/>
          <w:szCs w:val="24"/>
        </w:rPr>
        <w:t>Bu kitap; sağlık bilimleri alanında çalışan akademisyenler, araştırmacılar ve uygulayıcılar için kanıta dayalı uygulamayı, etik, insan hakları, sosyal belirleyiciler</w:t>
      </w:r>
      <w:r w:rsidR="00C641BC">
        <w:rPr>
          <w:rFonts w:ascii="Times New Roman" w:hAnsi="Times New Roman" w:cs="Times New Roman"/>
          <w:sz w:val="24"/>
          <w:szCs w:val="24"/>
        </w:rPr>
        <w:t>,</w:t>
      </w:r>
      <w:r w:rsidRPr="009D2082">
        <w:rPr>
          <w:rFonts w:ascii="Times New Roman" w:hAnsi="Times New Roman" w:cs="Times New Roman"/>
          <w:sz w:val="24"/>
          <w:szCs w:val="24"/>
        </w:rPr>
        <w:t xml:space="preserve"> teknolojik gelişmeler </w:t>
      </w:r>
      <w:r w:rsidR="00C641BC">
        <w:rPr>
          <w:rFonts w:ascii="Times New Roman" w:hAnsi="Times New Roman" w:cs="Times New Roman"/>
          <w:sz w:val="24"/>
          <w:szCs w:val="24"/>
        </w:rPr>
        <w:t xml:space="preserve">ve yapay </w:t>
      </w:r>
      <w:proofErr w:type="gramStart"/>
      <w:r w:rsidR="00C641BC">
        <w:rPr>
          <w:rFonts w:ascii="Times New Roman" w:hAnsi="Times New Roman" w:cs="Times New Roman"/>
          <w:sz w:val="24"/>
          <w:szCs w:val="24"/>
        </w:rPr>
        <w:t>zeka</w:t>
      </w:r>
      <w:proofErr w:type="gramEnd"/>
      <w:r w:rsidR="00C641BC">
        <w:rPr>
          <w:rFonts w:ascii="Times New Roman" w:hAnsi="Times New Roman" w:cs="Times New Roman"/>
          <w:sz w:val="24"/>
          <w:szCs w:val="24"/>
        </w:rPr>
        <w:t xml:space="preserve"> </w:t>
      </w:r>
      <w:r w:rsidRPr="009D2082">
        <w:rPr>
          <w:rFonts w:ascii="Times New Roman" w:hAnsi="Times New Roman" w:cs="Times New Roman"/>
          <w:sz w:val="24"/>
          <w:szCs w:val="24"/>
        </w:rPr>
        <w:t xml:space="preserve">bağlamında ele alan </w:t>
      </w:r>
      <w:proofErr w:type="spellStart"/>
      <w:r w:rsidRPr="009D2082">
        <w:rPr>
          <w:rFonts w:ascii="Times New Roman" w:hAnsi="Times New Roman" w:cs="Times New Roman"/>
          <w:sz w:val="24"/>
          <w:szCs w:val="24"/>
        </w:rPr>
        <w:t>disiplinlerarası</w:t>
      </w:r>
      <w:proofErr w:type="spellEnd"/>
      <w:r w:rsidRPr="009D2082">
        <w:rPr>
          <w:rFonts w:ascii="Times New Roman" w:hAnsi="Times New Roman" w:cs="Times New Roman"/>
          <w:sz w:val="24"/>
          <w:szCs w:val="24"/>
        </w:rPr>
        <w:t xml:space="preserve"> bir başvuru kaynağı olmayı amaçlamaktadır.</w:t>
      </w:r>
    </w:p>
    <w:p w:rsidR="00763CBA" w:rsidRPr="009D2082" w:rsidRDefault="009B4595" w:rsidP="00763CBA">
      <w:pPr>
        <w:jc w:val="both"/>
        <w:rPr>
          <w:rFonts w:ascii="Times New Roman" w:hAnsi="Times New Roman" w:cs="Times New Roman"/>
          <w:sz w:val="24"/>
          <w:szCs w:val="24"/>
        </w:rPr>
      </w:pPr>
      <w:r>
        <w:rPr>
          <w:rFonts w:ascii="Times New Roman" w:hAnsi="Times New Roman" w:cs="Times New Roman"/>
          <w:sz w:val="24"/>
          <w:szCs w:val="24"/>
        </w:rPr>
        <w:t xml:space="preserve">Ülkemizdeki 2026-2035 </w:t>
      </w:r>
      <w:r w:rsidRPr="000251AB">
        <w:rPr>
          <w:rFonts w:ascii="Times New Roman" w:hAnsi="Times New Roman" w:cs="Times New Roman"/>
          <w:b/>
          <w:sz w:val="24"/>
          <w:szCs w:val="24"/>
        </w:rPr>
        <w:t>“Aile ve Nüfus On Yılı”</w:t>
      </w:r>
      <w:r>
        <w:rPr>
          <w:rFonts w:ascii="Times New Roman" w:hAnsi="Times New Roman" w:cs="Times New Roman"/>
          <w:sz w:val="24"/>
          <w:szCs w:val="24"/>
        </w:rPr>
        <w:t xml:space="preserve">, 2026 </w:t>
      </w:r>
      <w:r w:rsidRPr="000251AB">
        <w:rPr>
          <w:rFonts w:ascii="Times New Roman" w:hAnsi="Times New Roman" w:cs="Times New Roman"/>
          <w:b/>
          <w:sz w:val="24"/>
          <w:szCs w:val="24"/>
        </w:rPr>
        <w:t xml:space="preserve">“Bağımlılıklar İle mücadele Yılı” </w:t>
      </w:r>
      <w:r>
        <w:rPr>
          <w:rFonts w:ascii="Times New Roman" w:hAnsi="Times New Roman" w:cs="Times New Roman"/>
          <w:sz w:val="24"/>
          <w:szCs w:val="24"/>
        </w:rPr>
        <w:t xml:space="preserve">ve 2026 </w:t>
      </w:r>
      <w:r w:rsidRPr="000251AB">
        <w:rPr>
          <w:rFonts w:ascii="Times New Roman" w:hAnsi="Times New Roman" w:cs="Times New Roman"/>
          <w:b/>
          <w:sz w:val="24"/>
          <w:szCs w:val="24"/>
        </w:rPr>
        <w:t>“</w:t>
      </w:r>
      <w:r w:rsidR="009D2082" w:rsidRPr="000251AB">
        <w:rPr>
          <w:rFonts w:ascii="Times New Roman" w:hAnsi="Times New Roman" w:cs="Times New Roman"/>
          <w:b/>
          <w:sz w:val="24"/>
          <w:szCs w:val="24"/>
        </w:rPr>
        <w:t>Anka</w:t>
      </w:r>
      <w:r w:rsidRPr="000251AB">
        <w:rPr>
          <w:rFonts w:ascii="Times New Roman" w:hAnsi="Times New Roman" w:cs="Times New Roman"/>
          <w:b/>
          <w:sz w:val="24"/>
          <w:szCs w:val="24"/>
        </w:rPr>
        <w:t xml:space="preserve">ra Üniversitesi’nin kuruluşunun </w:t>
      </w:r>
      <w:r w:rsidR="009D2082" w:rsidRPr="000251AB">
        <w:rPr>
          <w:rFonts w:ascii="Times New Roman" w:hAnsi="Times New Roman" w:cs="Times New Roman"/>
          <w:b/>
          <w:sz w:val="24"/>
          <w:szCs w:val="24"/>
        </w:rPr>
        <w:t>80. Yılı</w:t>
      </w:r>
      <w:r w:rsidRPr="000251AB">
        <w:rPr>
          <w:rFonts w:ascii="Times New Roman" w:hAnsi="Times New Roman" w:cs="Times New Roman"/>
          <w:b/>
          <w:sz w:val="24"/>
          <w:szCs w:val="24"/>
        </w:rPr>
        <w:t>”</w:t>
      </w:r>
      <w:r w:rsidR="009D2082" w:rsidRPr="000251AB">
        <w:rPr>
          <w:rFonts w:ascii="Times New Roman" w:hAnsi="Times New Roman" w:cs="Times New Roman"/>
          <w:b/>
          <w:sz w:val="24"/>
          <w:szCs w:val="24"/>
        </w:rPr>
        <w:t xml:space="preserve"> </w:t>
      </w:r>
      <w:r w:rsidR="009D2082" w:rsidRPr="009D2082">
        <w:rPr>
          <w:rFonts w:ascii="Times New Roman" w:hAnsi="Times New Roman" w:cs="Times New Roman"/>
          <w:sz w:val="24"/>
          <w:szCs w:val="24"/>
        </w:rPr>
        <w:t xml:space="preserve">münasebetiyle Ankara Üniversitesi Sağlık Bilimleri Fakültesi tarafından hazırlanması planlanan </w:t>
      </w:r>
      <w:r w:rsidR="009D2082" w:rsidRPr="00C641BC">
        <w:rPr>
          <w:rFonts w:ascii="Times New Roman" w:hAnsi="Times New Roman" w:cs="Times New Roman"/>
          <w:i/>
          <w:sz w:val="24"/>
          <w:szCs w:val="24"/>
        </w:rPr>
        <w:t>“SAĞLIK BİLİMLERİNDE KANITA DAYALI UYGULAMA- Sağlıkta İnsan Merkezli ve Hak Temelli Yaklaşımlar: So</w:t>
      </w:r>
      <w:r w:rsidRPr="00C641BC">
        <w:rPr>
          <w:rFonts w:ascii="Times New Roman" w:hAnsi="Times New Roman" w:cs="Times New Roman"/>
          <w:i/>
          <w:sz w:val="24"/>
          <w:szCs w:val="24"/>
        </w:rPr>
        <w:t>syal Belirleyiciler, Teknoloji v</w:t>
      </w:r>
      <w:r w:rsidR="009D2082" w:rsidRPr="00C641BC">
        <w:rPr>
          <w:rFonts w:ascii="Times New Roman" w:hAnsi="Times New Roman" w:cs="Times New Roman"/>
          <w:i/>
          <w:sz w:val="24"/>
          <w:szCs w:val="24"/>
        </w:rPr>
        <w:t>e Yapay Zekâ”</w:t>
      </w:r>
      <w:r w:rsidR="009D2082" w:rsidRPr="009D2082">
        <w:rPr>
          <w:rFonts w:ascii="Times New Roman" w:hAnsi="Times New Roman" w:cs="Times New Roman"/>
          <w:sz w:val="24"/>
          <w:szCs w:val="24"/>
        </w:rPr>
        <w:t xml:space="preserve"> konulu bölümlü kitap için </w:t>
      </w:r>
      <w:r w:rsidR="00763CBA" w:rsidRPr="009D2082">
        <w:rPr>
          <w:rFonts w:ascii="Times New Roman" w:hAnsi="Times New Roman" w:cs="Times New Roman"/>
          <w:sz w:val="24"/>
          <w:szCs w:val="24"/>
        </w:rPr>
        <w:t xml:space="preserve">aşağıda belirtilen tematik alanlar doğrultusunda </w:t>
      </w:r>
      <w:r>
        <w:rPr>
          <w:rFonts w:ascii="Times New Roman" w:hAnsi="Times New Roman" w:cs="Times New Roman"/>
          <w:sz w:val="24"/>
          <w:szCs w:val="24"/>
        </w:rPr>
        <w:t xml:space="preserve">beslenme ve diyetetik, çocuk gelişimi, dil ve konuşma terapisi, </w:t>
      </w:r>
      <w:proofErr w:type="spellStart"/>
      <w:r>
        <w:rPr>
          <w:rFonts w:ascii="Times New Roman" w:hAnsi="Times New Roman" w:cs="Times New Roman"/>
          <w:sz w:val="24"/>
          <w:szCs w:val="24"/>
        </w:rPr>
        <w:t>ergoterapi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odyoloji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ortez</w:t>
      </w:r>
      <w:proofErr w:type="spellEnd"/>
      <w:r>
        <w:rPr>
          <w:rFonts w:ascii="Times New Roman" w:hAnsi="Times New Roman" w:cs="Times New Roman"/>
          <w:sz w:val="24"/>
          <w:szCs w:val="24"/>
        </w:rPr>
        <w:t xml:space="preserve"> ve </w:t>
      </w:r>
      <w:proofErr w:type="gramStart"/>
      <w:r>
        <w:rPr>
          <w:rFonts w:ascii="Times New Roman" w:hAnsi="Times New Roman" w:cs="Times New Roman"/>
          <w:sz w:val="24"/>
          <w:szCs w:val="24"/>
        </w:rPr>
        <w:t>protez</w:t>
      </w:r>
      <w:proofErr w:type="gramEnd"/>
      <w:r>
        <w:rPr>
          <w:rFonts w:ascii="Times New Roman" w:hAnsi="Times New Roman" w:cs="Times New Roman"/>
          <w:sz w:val="24"/>
          <w:szCs w:val="24"/>
        </w:rPr>
        <w:t>, sağlık yönetimi, sosyal hizmet, tıp bilim dalları, yaşlılık çalışmaları, aile sağlığı, sağlıklı nesiller, gençlik refahı</w:t>
      </w:r>
      <w:r w:rsidR="0054690A">
        <w:rPr>
          <w:rFonts w:ascii="Times New Roman" w:hAnsi="Times New Roman" w:cs="Times New Roman"/>
          <w:sz w:val="24"/>
          <w:szCs w:val="24"/>
        </w:rPr>
        <w:t xml:space="preserve"> ve diğer</w:t>
      </w:r>
      <w:r>
        <w:rPr>
          <w:rFonts w:ascii="Times New Roman" w:hAnsi="Times New Roman" w:cs="Times New Roman"/>
          <w:sz w:val="24"/>
          <w:szCs w:val="24"/>
        </w:rPr>
        <w:t xml:space="preserve"> </w:t>
      </w:r>
      <w:r w:rsidR="00C641BC">
        <w:rPr>
          <w:rFonts w:ascii="Times New Roman" w:hAnsi="Times New Roman" w:cs="Times New Roman"/>
          <w:sz w:val="24"/>
          <w:szCs w:val="24"/>
        </w:rPr>
        <w:t xml:space="preserve">bilim ve uygulama </w:t>
      </w:r>
      <w:r>
        <w:rPr>
          <w:rFonts w:ascii="Times New Roman" w:hAnsi="Times New Roman" w:cs="Times New Roman"/>
          <w:sz w:val="24"/>
          <w:szCs w:val="24"/>
        </w:rPr>
        <w:t>alanlar</w:t>
      </w:r>
      <w:r w:rsidR="00C641BC">
        <w:rPr>
          <w:rFonts w:ascii="Times New Roman" w:hAnsi="Times New Roman" w:cs="Times New Roman"/>
          <w:sz w:val="24"/>
          <w:szCs w:val="24"/>
        </w:rPr>
        <w:t>ın</w:t>
      </w:r>
      <w:r>
        <w:rPr>
          <w:rFonts w:ascii="Times New Roman" w:hAnsi="Times New Roman" w:cs="Times New Roman"/>
          <w:sz w:val="24"/>
          <w:szCs w:val="24"/>
        </w:rPr>
        <w:t xml:space="preserve">da </w:t>
      </w:r>
      <w:r w:rsidR="002B0973">
        <w:rPr>
          <w:rFonts w:ascii="Times New Roman" w:hAnsi="Times New Roman" w:cs="Times New Roman"/>
          <w:sz w:val="24"/>
          <w:szCs w:val="24"/>
        </w:rPr>
        <w:t xml:space="preserve">nicel ve/veya nicel veriye ve/veya vakaya dayalı </w:t>
      </w:r>
      <w:r w:rsidR="00763CBA" w:rsidRPr="009D2082">
        <w:rPr>
          <w:rFonts w:ascii="Times New Roman" w:hAnsi="Times New Roman" w:cs="Times New Roman"/>
          <w:sz w:val="24"/>
          <w:szCs w:val="24"/>
        </w:rPr>
        <w:t xml:space="preserve">özgün, bilimsel ve güncel bölüm önerileri </w:t>
      </w:r>
      <w:r w:rsidR="009D2082">
        <w:rPr>
          <w:rFonts w:ascii="Times New Roman" w:hAnsi="Times New Roman" w:cs="Times New Roman"/>
          <w:sz w:val="24"/>
          <w:szCs w:val="24"/>
        </w:rPr>
        <w:t xml:space="preserve">için araştırmacılar </w:t>
      </w:r>
      <w:r w:rsidR="00763CBA" w:rsidRPr="009D2082">
        <w:rPr>
          <w:rFonts w:ascii="Times New Roman" w:hAnsi="Times New Roman" w:cs="Times New Roman"/>
          <w:sz w:val="24"/>
          <w:szCs w:val="24"/>
        </w:rPr>
        <w:t>davet edilmektedir.</w:t>
      </w:r>
      <w:r w:rsidR="009D2082" w:rsidRPr="009D2082">
        <w:rPr>
          <w:rFonts w:ascii="Times New Roman" w:hAnsi="Times New Roman" w:cs="Times New Roman"/>
          <w:sz w:val="24"/>
          <w:szCs w:val="24"/>
        </w:rPr>
        <w:t xml:space="preserve"> </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I. Kanıta Dayalı Uygulamanın Temel Yaklaşımları</w:t>
      </w:r>
    </w:p>
    <w:p w:rsidR="00763CBA" w:rsidRPr="00763CBA" w:rsidRDefault="00763CBA" w:rsidP="00763CB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Kanıta Dayalı Uygulamanın Kavramsal ve Tarihsel Temelleri</w:t>
      </w:r>
    </w:p>
    <w:p w:rsidR="00763CBA" w:rsidRPr="00763CBA" w:rsidRDefault="00763CBA" w:rsidP="00763CB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Bilimlerinde Kanıt Türleri ve Kanıt Hiyerarşisi</w:t>
      </w:r>
    </w:p>
    <w:p w:rsidR="00763CBA" w:rsidRPr="00763CBA" w:rsidRDefault="00763CBA" w:rsidP="00763CB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Klinik ve Klinik Dışı Alanlarda Kanıta Dayalı Karar Verme</w:t>
      </w:r>
    </w:p>
    <w:p w:rsidR="00763CBA" w:rsidRPr="00763CBA" w:rsidRDefault="00763CBA" w:rsidP="00763CB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Nitel ve Nicel Araştırmaların Kanıta Dayalı Uygulamadaki Yeri</w:t>
      </w:r>
    </w:p>
    <w:p w:rsidR="00763CBA" w:rsidRPr="00763CBA" w:rsidRDefault="00763CBA" w:rsidP="00763CBA">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Sistematik Derlemeler ve Meta-Analizlerin Kullanımı</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II. İnsan Merkezli Sağlık Yaklaşımı</w:t>
      </w:r>
    </w:p>
    <w:p w:rsidR="00763CBA" w:rsidRPr="00763CBA" w:rsidRDefault="00763CBA" w:rsidP="00763CB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İnsan Merkezli Bakım Modelleri ve Hasta Katılımı</w:t>
      </w:r>
    </w:p>
    <w:p w:rsidR="00763CBA" w:rsidRPr="00763CBA" w:rsidRDefault="00763CBA" w:rsidP="00763CB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Hasta Deneyimi, Memnuniyeti ve Kanıta Dayalı Ölçüm Yöntemleri</w:t>
      </w:r>
    </w:p>
    <w:p w:rsidR="00763CBA" w:rsidRPr="00763CBA" w:rsidRDefault="00763CBA" w:rsidP="00763CB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Hizmetlerinde İletişim ve Ortak Karar Verme</w:t>
      </w:r>
    </w:p>
    <w:p w:rsidR="00763CBA" w:rsidRDefault="00763CBA" w:rsidP="00763CBA">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Kültürel Duyarlılık ve Bireyselleştirilmiş Sağlık Hizmetleri</w:t>
      </w:r>
      <w:r w:rsidR="00C641BC">
        <w:rPr>
          <w:rFonts w:ascii="Times New Roman" w:eastAsia="Times New Roman" w:hAnsi="Times New Roman" w:cs="Times New Roman"/>
          <w:sz w:val="24"/>
          <w:szCs w:val="24"/>
          <w:lang w:eastAsia="tr-TR"/>
        </w:rPr>
        <w:t>, Sosyal Hizmetler</w:t>
      </w:r>
    </w:p>
    <w:p w:rsidR="009B4595" w:rsidRPr="00763CBA" w:rsidRDefault="009B4595" w:rsidP="009B4595">
      <w:pPr>
        <w:spacing w:before="100" w:beforeAutospacing="1" w:after="100" w:afterAutospacing="1" w:line="240" w:lineRule="auto"/>
        <w:ind w:left="720"/>
        <w:rPr>
          <w:rFonts w:ascii="Times New Roman" w:eastAsia="Times New Roman" w:hAnsi="Times New Roman" w:cs="Times New Roman"/>
          <w:sz w:val="24"/>
          <w:szCs w:val="24"/>
          <w:lang w:eastAsia="tr-TR"/>
        </w:rPr>
      </w:pP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lastRenderedPageBreak/>
        <w:t>III. Hak Temelli Sağlık Yaklaşımı ve Etik</w:t>
      </w:r>
    </w:p>
    <w:p w:rsidR="00763CBA" w:rsidRPr="00763CBA" w:rsidRDefault="00763CBA" w:rsidP="00763CB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Hakkı ve Kanıta Dayalı Uygulama İlişkisi</w:t>
      </w:r>
    </w:p>
    <w:p w:rsidR="00763CBA" w:rsidRPr="00763CBA" w:rsidRDefault="00763CBA" w:rsidP="00763CB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Hizmetlerinde Etik İlkeler ve Kanıta Dayalı Kararlar</w:t>
      </w:r>
    </w:p>
    <w:p w:rsidR="00763CBA" w:rsidRPr="00763CBA" w:rsidRDefault="00763CBA" w:rsidP="00763CB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Kırılgan Gruplar ve Hak Temelli Yaklaşımlar</w:t>
      </w:r>
    </w:p>
    <w:p w:rsidR="00763CBA" w:rsidRPr="00763CBA" w:rsidRDefault="00763CBA" w:rsidP="00763CB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w:t>
      </w:r>
      <w:r w:rsidR="009B4595">
        <w:rPr>
          <w:rFonts w:ascii="Times New Roman" w:eastAsia="Times New Roman" w:hAnsi="Times New Roman" w:cs="Times New Roman"/>
          <w:sz w:val="24"/>
          <w:szCs w:val="24"/>
          <w:lang w:eastAsia="tr-TR"/>
        </w:rPr>
        <w:t xml:space="preserve">lık Politikalarında Adalet </w:t>
      </w:r>
      <w:r w:rsidRPr="00763CBA">
        <w:rPr>
          <w:rFonts w:ascii="Times New Roman" w:eastAsia="Times New Roman" w:hAnsi="Times New Roman" w:cs="Times New Roman"/>
          <w:sz w:val="24"/>
          <w:szCs w:val="24"/>
          <w:lang w:eastAsia="tr-TR"/>
        </w:rPr>
        <w:t>ve Kanıt Kullanımı</w:t>
      </w:r>
    </w:p>
    <w:p w:rsidR="00763CBA" w:rsidRPr="00763CBA" w:rsidRDefault="00763CBA" w:rsidP="00763CBA">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İnsan Hakları Perspektifinden Sağlık Sistemleri</w:t>
      </w:r>
      <w:r w:rsidR="00C641BC">
        <w:rPr>
          <w:rFonts w:ascii="Times New Roman" w:eastAsia="Times New Roman" w:hAnsi="Times New Roman" w:cs="Times New Roman"/>
          <w:sz w:val="24"/>
          <w:szCs w:val="24"/>
          <w:lang w:eastAsia="tr-TR"/>
        </w:rPr>
        <w:t>, Sosyal Hizmetler</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IV. Sağlığın Sosyal Belirleyicileri</w:t>
      </w:r>
    </w:p>
    <w:p w:rsidR="00763CBA" w:rsidRP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Sağlığın Sosyal Belirleyicileri</w:t>
      </w:r>
    </w:p>
    <w:p w:rsidR="00763CBA" w:rsidRP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Sosyoekonomik Düzey, Eğitim ve Sağlık Sonuçları</w:t>
      </w:r>
    </w:p>
    <w:p w:rsidR="00763CBA" w:rsidRP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Çevresel Faktörler, İklim Değişikliği ve Sağlık</w:t>
      </w:r>
    </w:p>
    <w:p w:rsidR="00763CBA" w:rsidRP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Göç, Kentleşme ve Sağlığın Sosyal Boyutları</w:t>
      </w:r>
    </w:p>
    <w:p w:rsidR="00763CBA" w:rsidRP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Cinsiyet, Bölgesel Farklılıklar </w:t>
      </w:r>
      <w:r w:rsidRPr="00763CBA">
        <w:rPr>
          <w:rFonts w:ascii="Times New Roman" w:eastAsia="Times New Roman" w:hAnsi="Times New Roman" w:cs="Times New Roman"/>
          <w:sz w:val="24"/>
          <w:szCs w:val="24"/>
          <w:lang w:eastAsia="tr-TR"/>
        </w:rPr>
        <w:t>ve Sağlık</w:t>
      </w:r>
    </w:p>
    <w:p w:rsidR="00763CBA" w:rsidRDefault="00763CBA"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Sağlığın Sosyal Belirleyicilerinde Kanıta Dayalı Müdahaleler</w:t>
      </w:r>
    </w:p>
    <w:p w:rsidR="009F14E2" w:rsidRDefault="009F14E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Aile Sağlığı, Sağlıklı Aile Yapısı</w:t>
      </w:r>
    </w:p>
    <w:p w:rsidR="009F14E2" w:rsidRDefault="009F14E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Nüfus, Doğurganlık Hızının Arttırılması, Sağlık</w:t>
      </w:r>
    </w:p>
    <w:p w:rsidR="009F14E2" w:rsidRDefault="009F14E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Demografik Dönüşüm, Yaşlanma ve Bakım</w:t>
      </w:r>
    </w:p>
    <w:p w:rsidR="009F14E2" w:rsidRDefault="009F14E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Genç Nüfus ve Sağlık</w:t>
      </w:r>
    </w:p>
    <w:p w:rsidR="009F14E2" w:rsidRDefault="009F14E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Bağımlılıklar İle Mücadele ve Vaka Çalışmaları </w:t>
      </w:r>
    </w:p>
    <w:p w:rsidR="000F0092" w:rsidRDefault="000F009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Manevi Destek ve Rehberlik</w:t>
      </w:r>
    </w:p>
    <w:p w:rsidR="000F0092" w:rsidRPr="00763CBA" w:rsidRDefault="000F0092" w:rsidP="00763CBA">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Senaryo Temelli Yapay </w:t>
      </w:r>
      <w:proofErr w:type="gramStart"/>
      <w:r>
        <w:rPr>
          <w:rFonts w:ascii="Times New Roman" w:eastAsia="Times New Roman" w:hAnsi="Times New Roman" w:cs="Times New Roman"/>
          <w:sz w:val="24"/>
          <w:szCs w:val="24"/>
          <w:lang w:eastAsia="tr-TR"/>
        </w:rPr>
        <w:t>Zeka</w:t>
      </w:r>
      <w:proofErr w:type="gramEnd"/>
      <w:r>
        <w:rPr>
          <w:rFonts w:ascii="Times New Roman" w:eastAsia="Times New Roman" w:hAnsi="Times New Roman" w:cs="Times New Roman"/>
          <w:sz w:val="24"/>
          <w:szCs w:val="24"/>
          <w:lang w:eastAsia="tr-TR"/>
        </w:rPr>
        <w:t xml:space="preserve"> Uygulamaları </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V. Kanıta Dayalı Halk Sağlığı ve Politikalar</w:t>
      </w:r>
    </w:p>
    <w:p w:rsidR="00763CBA" w:rsidRPr="009F14E2" w:rsidRDefault="00763CBA" w:rsidP="009F14E2">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9F14E2">
        <w:rPr>
          <w:rFonts w:ascii="Times New Roman" w:eastAsia="Times New Roman" w:hAnsi="Times New Roman" w:cs="Times New Roman"/>
          <w:sz w:val="24"/>
          <w:szCs w:val="24"/>
          <w:lang w:eastAsia="tr-TR"/>
        </w:rPr>
        <w:t>Kanıta Dayalı Halk Sağlığı Yaklaşımları</w:t>
      </w:r>
    </w:p>
    <w:p w:rsidR="00763CBA" w:rsidRPr="00763CBA" w:rsidRDefault="00763CBA" w:rsidP="009F14E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Politikalarının Planlanmasında Kanıt Kullanımı</w:t>
      </w:r>
    </w:p>
    <w:p w:rsidR="00763CBA" w:rsidRPr="00763CBA" w:rsidRDefault="00763CBA" w:rsidP="009F14E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Program Değerlendirme ve Etki Analizi</w:t>
      </w:r>
    </w:p>
    <w:p w:rsidR="00763CBA" w:rsidRPr="00763CBA" w:rsidRDefault="00763CBA" w:rsidP="009F14E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Toplum Temelli Müdahaleler ve Kanıt Üretimi</w:t>
      </w:r>
    </w:p>
    <w:p w:rsidR="00763CBA" w:rsidRPr="00763CBA" w:rsidRDefault="00763CBA" w:rsidP="009F14E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Sürdürülebilir Kalkınma Amaçları ve Sağlık</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VI. Dijital Sağlık ve Teknoloji</w:t>
      </w:r>
    </w:p>
    <w:p w:rsidR="00763CBA" w:rsidRPr="000F0092" w:rsidRDefault="00763CBA" w:rsidP="000F0092">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F0092">
        <w:rPr>
          <w:rFonts w:ascii="Times New Roman" w:eastAsia="Times New Roman" w:hAnsi="Times New Roman" w:cs="Times New Roman"/>
          <w:sz w:val="24"/>
          <w:szCs w:val="24"/>
          <w:lang w:eastAsia="tr-TR"/>
        </w:rPr>
        <w:t>Dijital Sağlık Kavramı ve Kanıta Dayalı Uygulamalar</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Tele-Sağlık ve Uzaktan Bakım Modelleri</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Mobil Sağlık (m-Sağlık) Uygulamaları ve Etkililik Kanıtları</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Büyük Veri (</w:t>
      </w:r>
      <w:proofErr w:type="spellStart"/>
      <w:r w:rsidRPr="00763CBA">
        <w:rPr>
          <w:rFonts w:ascii="Times New Roman" w:eastAsia="Times New Roman" w:hAnsi="Times New Roman" w:cs="Times New Roman"/>
          <w:sz w:val="24"/>
          <w:szCs w:val="24"/>
          <w:lang w:eastAsia="tr-TR"/>
        </w:rPr>
        <w:t>Big</w:t>
      </w:r>
      <w:proofErr w:type="spellEnd"/>
      <w:r w:rsidRPr="00763CBA">
        <w:rPr>
          <w:rFonts w:ascii="Times New Roman" w:eastAsia="Times New Roman" w:hAnsi="Times New Roman" w:cs="Times New Roman"/>
          <w:sz w:val="24"/>
          <w:szCs w:val="24"/>
          <w:lang w:eastAsia="tr-TR"/>
        </w:rPr>
        <w:t xml:space="preserve"> Data) ve Sağlıkta Analitik Yaklaşımlar</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Sağlık Bilişim Sistemleri ve Klinik Karar Destekleri</w:t>
      </w: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t>VII. Yapay Zekâ ve Sağlık</w:t>
      </w:r>
    </w:p>
    <w:p w:rsidR="00763CBA" w:rsidRPr="000F0092" w:rsidRDefault="00763CBA" w:rsidP="000F0092">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F0092">
        <w:rPr>
          <w:rFonts w:ascii="Times New Roman" w:eastAsia="Times New Roman" w:hAnsi="Times New Roman" w:cs="Times New Roman"/>
          <w:sz w:val="24"/>
          <w:szCs w:val="24"/>
          <w:lang w:eastAsia="tr-TR"/>
        </w:rPr>
        <w:t>Sağlıkta Yapay Zekâ: Temel Kavramlar ve Uygulama Alanları</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Yapay Zekâ Destekli Klinik Karar Verme Sistemleri</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Makine Öğrenmesi ve Derin Öğrenmenin Sağlıkta Kullanımı</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Yapay Zekâ, Etik, Şeffaflık ve Hesap Verebilirlik</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Yapay Zekâda Veri Güvenliği ve Kişisel Verilerin Korunması</w:t>
      </w:r>
    </w:p>
    <w:p w:rsidR="009F14E2" w:rsidRDefault="009F14E2"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763CBA" w:rsidRPr="00763CBA" w:rsidRDefault="00763CBA" w:rsidP="00763CBA">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763CBA">
        <w:rPr>
          <w:rFonts w:ascii="Times New Roman" w:eastAsia="Times New Roman" w:hAnsi="Times New Roman" w:cs="Times New Roman"/>
          <w:b/>
          <w:bCs/>
          <w:sz w:val="27"/>
          <w:szCs w:val="27"/>
          <w:lang w:eastAsia="tr-TR"/>
        </w:rPr>
        <w:lastRenderedPageBreak/>
        <w:t>VIII. Entegrasyon, Gelecek ve Yenilikçi Yaklaşımlar</w:t>
      </w:r>
    </w:p>
    <w:p w:rsidR="00763CBA" w:rsidRPr="000F0092" w:rsidRDefault="00763CBA" w:rsidP="000F0092">
      <w:pPr>
        <w:pStyle w:val="ListeParagraf"/>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0F0092">
        <w:rPr>
          <w:rFonts w:ascii="Times New Roman" w:eastAsia="Times New Roman" w:hAnsi="Times New Roman" w:cs="Times New Roman"/>
          <w:sz w:val="24"/>
          <w:szCs w:val="24"/>
          <w:lang w:eastAsia="tr-TR"/>
        </w:rPr>
        <w:t xml:space="preserve">Kanıta Dayalı Uygulamada </w:t>
      </w:r>
      <w:proofErr w:type="spellStart"/>
      <w:r w:rsidRPr="000F0092">
        <w:rPr>
          <w:rFonts w:ascii="Times New Roman" w:eastAsia="Times New Roman" w:hAnsi="Times New Roman" w:cs="Times New Roman"/>
          <w:sz w:val="24"/>
          <w:szCs w:val="24"/>
          <w:lang w:eastAsia="tr-TR"/>
        </w:rPr>
        <w:t>Disiplinlerarası</w:t>
      </w:r>
      <w:proofErr w:type="spellEnd"/>
      <w:r w:rsidRPr="000F0092">
        <w:rPr>
          <w:rFonts w:ascii="Times New Roman" w:eastAsia="Times New Roman" w:hAnsi="Times New Roman" w:cs="Times New Roman"/>
          <w:sz w:val="24"/>
          <w:szCs w:val="24"/>
          <w:lang w:eastAsia="tr-TR"/>
        </w:rPr>
        <w:t xml:space="preserve"> İş Birliği</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İnsan Merkezli Yapay Zekâ ve Gelecek Sağlık Sistemleri</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 xml:space="preserve">Dijital Dönüşümde Sağlık </w:t>
      </w:r>
      <w:r w:rsidR="00776C8F">
        <w:rPr>
          <w:rFonts w:ascii="Times New Roman" w:eastAsia="Times New Roman" w:hAnsi="Times New Roman" w:cs="Times New Roman"/>
          <w:sz w:val="24"/>
          <w:szCs w:val="24"/>
          <w:lang w:eastAsia="tr-TR"/>
        </w:rPr>
        <w:t xml:space="preserve">ve Sosyal Hizmet </w:t>
      </w:r>
      <w:r w:rsidRPr="00763CBA">
        <w:rPr>
          <w:rFonts w:ascii="Times New Roman" w:eastAsia="Times New Roman" w:hAnsi="Times New Roman" w:cs="Times New Roman"/>
          <w:sz w:val="24"/>
          <w:szCs w:val="24"/>
          <w:lang w:eastAsia="tr-TR"/>
        </w:rPr>
        <w:t>Profesyonellerinin Rolü</w:t>
      </w:r>
    </w:p>
    <w:p w:rsidR="00763CBA" w:rsidRP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Kanıta Dayalı Uygulamanın Eğitim Müfredatlarına Entegrasyonu</w:t>
      </w:r>
    </w:p>
    <w:p w:rsidR="00763CBA" w:rsidRDefault="00763CBA" w:rsidP="000F0092">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763CBA">
        <w:rPr>
          <w:rFonts w:ascii="Times New Roman" w:eastAsia="Times New Roman" w:hAnsi="Times New Roman" w:cs="Times New Roman"/>
          <w:sz w:val="24"/>
          <w:szCs w:val="24"/>
          <w:lang w:eastAsia="tr-TR"/>
        </w:rPr>
        <w:t>Geleceğin Sağlık Sistemlerinde Kanıt, Etik ve Teknoloji Dengesi</w:t>
      </w:r>
    </w:p>
    <w:p w:rsidR="0015539A" w:rsidRPr="0015539A" w:rsidRDefault="0015539A" w:rsidP="0015539A">
      <w:pPr>
        <w:spacing w:before="100" w:beforeAutospacing="1" w:after="100" w:afterAutospacing="1" w:line="240" w:lineRule="auto"/>
        <w:rPr>
          <w:rFonts w:ascii="Times New Roman" w:eastAsia="Times New Roman" w:hAnsi="Times New Roman" w:cs="Times New Roman"/>
          <w:b/>
          <w:sz w:val="24"/>
          <w:szCs w:val="24"/>
          <w:lang w:eastAsia="tr-TR"/>
        </w:rPr>
      </w:pPr>
      <w:r w:rsidRPr="0015539A">
        <w:rPr>
          <w:rFonts w:ascii="Times New Roman" w:eastAsia="Times New Roman" w:hAnsi="Times New Roman" w:cs="Times New Roman"/>
          <w:b/>
          <w:sz w:val="24"/>
          <w:szCs w:val="24"/>
          <w:lang w:eastAsia="tr-TR"/>
        </w:rPr>
        <w:t>ÖNEMLİ TARİHLER VE BİLGİLENDİRME</w:t>
      </w:r>
    </w:p>
    <w:p w:rsidR="0015539A" w:rsidRDefault="0015539A"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Özet Gönderme İçin Son Tarih: 22 Mart 2026</w:t>
      </w:r>
    </w:p>
    <w:p w:rsidR="0015539A" w:rsidRDefault="0015539A"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Özetlerin Hakemler Tarafından Değerlendirilmesi: 23 Mart-10 Nisan 2026</w:t>
      </w:r>
    </w:p>
    <w:p w:rsidR="0015539A" w:rsidRDefault="0015539A"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Özetlerin Kabulünün İlanı:13 Nisan 2026</w:t>
      </w:r>
    </w:p>
    <w:p w:rsidR="0015539A" w:rsidRDefault="0015539A"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Tam Metinlerin Gönderilmesi:15 Ağustos 2026</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Tam Metinlerin Hakemler Tarafından Değerlendirilmesi: 15 Ağustos -14 Eylül 2026 </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Tam Metinlerin Kabulünün İlanı: 15 Eylül 2026</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Editör çalışmalarının Yürütülmesi: 15 Eylül -15 Kasım 2026</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Kitap Basımı: Aralık 2026</w:t>
      </w: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1.Özet ve kitap tam metinlerinin gönderilmesi ve diğer haberleşmeler için </w:t>
      </w:r>
      <w:hyperlink r:id="rId8" w:history="1">
        <w:r w:rsidRPr="0022587B">
          <w:rPr>
            <w:rStyle w:val="Kpr"/>
            <w:rFonts w:ascii="Times New Roman" w:eastAsia="Times New Roman" w:hAnsi="Times New Roman" w:cs="Times New Roman"/>
            <w:sz w:val="24"/>
            <w:szCs w:val="24"/>
            <w:lang w:eastAsia="tr-TR"/>
          </w:rPr>
          <w:t>kitap2026ankarasaglik@gmail.com</w:t>
        </w:r>
      </w:hyperlink>
      <w:r>
        <w:rPr>
          <w:rFonts w:ascii="Times New Roman" w:eastAsia="Times New Roman" w:hAnsi="Times New Roman" w:cs="Times New Roman"/>
          <w:sz w:val="24"/>
          <w:szCs w:val="24"/>
          <w:lang w:eastAsia="tr-TR"/>
        </w:rPr>
        <w:t xml:space="preserve"> adresi kullanılacaktır. </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2.Bölüm önerilerinin </w:t>
      </w:r>
      <w:r w:rsidR="002B0973">
        <w:rPr>
          <w:rFonts w:ascii="Times New Roman" w:eastAsia="Times New Roman" w:hAnsi="Times New Roman" w:cs="Times New Roman"/>
          <w:sz w:val="24"/>
          <w:szCs w:val="24"/>
          <w:lang w:eastAsia="tr-TR"/>
        </w:rPr>
        <w:t xml:space="preserve">nitel ve/veya nicel ve/veya vakaya dayalı </w:t>
      </w:r>
      <w:r>
        <w:rPr>
          <w:rFonts w:ascii="Times New Roman" w:eastAsia="Times New Roman" w:hAnsi="Times New Roman" w:cs="Times New Roman"/>
          <w:sz w:val="24"/>
          <w:szCs w:val="24"/>
          <w:lang w:eastAsia="tr-TR"/>
        </w:rPr>
        <w:t>kanıt</w:t>
      </w:r>
      <w:r w:rsidR="002B0973">
        <w:rPr>
          <w:rFonts w:ascii="Times New Roman" w:eastAsia="Times New Roman" w:hAnsi="Times New Roman" w:cs="Times New Roman"/>
          <w:sz w:val="24"/>
          <w:szCs w:val="24"/>
          <w:lang w:eastAsia="tr-TR"/>
        </w:rPr>
        <w:t xml:space="preserve">ları kapsaması </w:t>
      </w:r>
      <w:r>
        <w:rPr>
          <w:rFonts w:ascii="Times New Roman" w:eastAsia="Times New Roman" w:hAnsi="Times New Roman" w:cs="Times New Roman"/>
          <w:sz w:val="24"/>
          <w:szCs w:val="24"/>
          <w:lang w:eastAsia="tr-TR"/>
        </w:rPr>
        <w:t xml:space="preserve"> beklenmektedir. </w:t>
      </w:r>
    </w:p>
    <w:p w:rsidR="00EA348F" w:rsidRDefault="00EA348F"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3.Özet kabul edilmiş olsa da, tam metin aşamasında kesin kabul durumu değerlendirilecektir. </w:t>
      </w:r>
    </w:p>
    <w:p w:rsidR="000251AB" w:rsidRDefault="000251AB" w:rsidP="0015539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4.Kitap uluslararası yayınevi tarafından yayımlanacaktır. </w:t>
      </w: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776C8F" w:rsidRDefault="00776C8F" w:rsidP="00EA348F">
      <w:pPr>
        <w:spacing w:after="0" w:line="240" w:lineRule="auto"/>
        <w:jc w:val="center"/>
        <w:rPr>
          <w:rFonts w:ascii="Times New Roman" w:eastAsia="Times New Roman" w:hAnsi="Times New Roman" w:cs="Times New Roman"/>
          <w:sz w:val="24"/>
          <w:szCs w:val="24"/>
          <w:lang w:eastAsia="tr-TR"/>
        </w:rPr>
      </w:pPr>
    </w:p>
    <w:p w:rsidR="00EA348F" w:rsidRDefault="00EA348F" w:rsidP="00EA348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ÖZET ŞABLONU</w:t>
      </w:r>
      <w:r w:rsidR="000F0092">
        <w:rPr>
          <w:rFonts w:ascii="Times New Roman" w:eastAsia="Times New Roman" w:hAnsi="Times New Roman" w:cs="Times New Roman"/>
          <w:sz w:val="24"/>
          <w:szCs w:val="24"/>
          <w:lang w:eastAsia="tr-TR"/>
        </w:rPr>
        <w:t xml:space="preserve"> (500 Kelime)</w:t>
      </w:r>
    </w:p>
    <w:p w:rsidR="00EA348F" w:rsidRDefault="00EA348F" w:rsidP="00EA348F">
      <w:pPr>
        <w:spacing w:after="0" w:line="240" w:lineRule="auto"/>
        <w:jc w:val="center"/>
        <w:rPr>
          <w:rFonts w:ascii="Times New Roman" w:eastAsia="Times New Roman" w:hAnsi="Times New Roman" w:cs="Times New Roman"/>
          <w:sz w:val="24"/>
          <w:szCs w:val="24"/>
          <w:lang w:eastAsia="tr-TR"/>
        </w:rPr>
      </w:pPr>
    </w:p>
    <w:p w:rsidR="00EA348F" w:rsidRPr="000F0092" w:rsidRDefault="00EA348F" w:rsidP="00EA348F">
      <w:pPr>
        <w:spacing w:after="0" w:line="240" w:lineRule="auto"/>
        <w:jc w:val="center"/>
        <w:rPr>
          <w:rFonts w:ascii="Times New Roman" w:eastAsia="Times New Roman" w:hAnsi="Times New Roman" w:cs="Times New Roman"/>
          <w:b/>
          <w:sz w:val="24"/>
          <w:szCs w:val="24"/>
          <w:lang w:eastAsia="tr-TR"/>
        </w:rPr>
      </w:pPr>
      <w:r w:rsidRPr="000F0092">
        <w:rPr>
          <w:rFonts w:ascii="Times New Roman" w:eastAsia="Times New Roman" w:hAnsi="Times New Roman" w:cs="Times New Roman"/>
          <w:b/>
          <w:sz w:val="24"/>
          <w:szCs w:val="24"/>
          <w:lang w:eastAsia="tr-TR"/>
        </w:rPr>
        <w:t>TAM BAŞLIK</w:t>
      </w:r>
      <w:r w:rsidR="00776C8F">
        <w:rPr>
          <w:rFonts w:ascii="Times New Roman" w:eastAsia="Times New Roman" w:hAnsi="Times New Roman" w:cs="Times New Roman"/>
          <w:b/>
          <w:sz w:val="24"/>
          <w:szCs w:val="24"/>
          <w:lang w:eastAsia="tr-TR"/>
        </w:rPr>
        <w:t xml:space="preserve"> </w:t>
      </w: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Pr="000F0092" w:rsidRDefault="000F0092" w:rsidP="000F0092">
      <w:pPr>
        <w:spacing w:after="0" w:line="240" w:lineRule="auto"/>
        <w:rPr>
          <w:rFonts w:ascii="Times New Roman" w:eastAsia="Times New Roman" w:hAnsi="Times New Roman" w:cs="Times New Roman"/>
          <w:sz w:val="24"/>
          <w:szCs w:val="24"/>
          <w:lang w:eastAsia="tr-TR"/>
        </w:rPr>
      </w:pPr>
      <w:r w:rsidRPr="000F0092">
        <w:rPr>
          <w:rFonts w:ascii="Times New Roman" w:eastAsia="Times New Roman" w:hAnsi="Times New Roman" w:cs="Times New Roman"/>
          <w:sz w:val="24"/>
          <w:szCs w:val="24"/>
          <w:lang w:eastAsia="tr-TR"/>
        </w:rPr>
        <w:t xml:space="preserve">Ad </w:t>
      </w:r>
      <w:proofErr w:type="spellStart"/>
      <w:r w:rsidRPr="000F0092">
        <w:rPr>
          <w:rFonts w:ascii="Times New Roman" w:eastAsia="Times New Roman" w:hAnsi="Times New Roman" w:cs="Times New Roman"/>
          <w:sz w:val="24"/>
          <w:szCs w:val="24"/>
          <w:lang w:eastAsia="tr-TR"/>
        </w:rPr>
        <w:t>Soyad</w:t>
      </w:r>
      <w:proofErr w:type="spellEnd"/>
    </w:p>
    <w:p w:rsidR="000F0092" w:rsidRPr="00776C8F" w:rsidRDefault="000F0092" w:rsidP="000F0092">
      <w:pPr>
        <w:spacing w:after="0" w:line="240" w:lineRule="auto"/>
        <w:rPr>
          <w:rFonts w:ascii="Times New Roman" w:eastAsia="Times New Roman" w:hAnsi="Times New Roman" w:cs="Times New Roman"/>
          <w:bCs/>
          <w:i/>
          <w:sz w:val="24"/>
          <w:szCs w:val="24"/>
          <w:lang w:eastAsia="tr-TR"/>
        </w:rPr>
      </w:pPr>
      <w:r w:rsidRPr="00776C8F">
        <w:rPr>
          <w:rFonts w:ascii="Times New Roman" w:eastAsia="Times New Roman" w:hAnsi="Times New Roman" w:cs="Times New Roman"/>
          <w:bCs/>
          <w:i/>
          <w:sz w:val="24"/>
          <w:szCs w:val="24"/>
          <w:lang w:eastAsia="tr-TR"/>
        </w:rPr>
        <w:t xml:space="preserve">Unvan/Kurum </w:t>
      </w:r>
    </w:p>
    <w:p w:rsidR="000F0092" w:rsidRPr="000F0092" w:rsidRDefault="000F0092" w:rsidP="000F0092">
      <w:pPr>
        <w:spacing w:after="0" w:line="240" w:lineRule="auto"/>
        <w:rPr>
          <w:rFonts w:ascii="Times New Roman" w:eastAsia="Times New Roman" w:hAnsi="Times New Roman" w:cs="Times New Roman"/>
          <w:i/>
          <w:sz w:val="24"/>
          <w:szCs w:val="24"/>
          <w:lang w:eastAsia="tr-TR"/>
        </w:rPr>
      </w:pPr>
      <w:r w:rsidRPr="00776C8F">
        <w:rPr>
          <w:rFonts w:ascii="Times New Roman" w:eastAsia="Times New Roman" w:hAnsi="Times New Roman" w:cs="Times New Roman"/>
          <w:bCs/>
          <w:i/>
          <w:sz w:val="24"/>
          <w:szCs w:val="24"/>
          <w:lang w:eastAsia="tr-TR"/>
        </w:rPr>
        <w:t>ORCID</w:t>
      </w:r>
    </w:p>
    <w:p w:rsidR="000F0092" w:rsidRPr="00776C8F" w:rsidRDefault="000F0092" w:rsidP="000F0092">
      <w:pPr>
        <w:spacing w:after="0" w:line="240" w:lineRule="auto"/>
        <w:rPr>
          <w:rFonts w:ascii="Times New Roman" w:eastAsia="Times New Roman" w:hAnsi="Times New Roman" w:cs="Times New Roman"/>
          <w:bCs/>
          <w:i/>
          <w:sz w:val="24"/>
          <w:szCs w:val="24"/>
          <w:lang w:eastAsia="tr-TR"/>
        </w:rPr>
      </w:pPr>
      <w:r w:rsidRPr="00776C8F">
        <w:rPr>
          <w:rFonts w:ascii="Times New Roman" w:eastAsia="Times New Roman" w:hAnsi="Times New Roman" w:cs="Times New Roman"/>
          <w:bCs/>
          <w:i/>
          <w:sz w:val="24"/>
          <w:szCs w:val="24"/>
          <w:lang w:eastAsia="tr-TR"/>
        </w:rPr>
        <w:t>E-posta</w:t>
      </w: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Default="000F0092" w:rsidP="000F0092">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Amaç:</w:t>
      </w: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Default="000F0092" w:rsidP="000F0092">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Yöntem:</w:t>
      </w: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Default="000F0092" w:rsidP="000F0092">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Bulgular:</w:t>
      </w:r>
    </w:p>
    <w:p w:rsidR="000F0092" w:rsidRDefault="000F0092" w:rsidP="000F0092">
      <w:pPr>
        <w:spacing w:after="0" w:line="240" w:lineRule="auto"/>
        <w:rPr>
          <w:rFonts w:ascii="Times New Roman" w:eastAsia="Times New Roman" w:hAnsi="Times New Roman" w:cs="Times New Roman"/>
          <w:bCs/>
          <w:sz w:val="24"/>
          <w:szCs w:val="24"/>
          <w:lang w:eastAsia="tr-TR"/>
        </w:rPr>
      </w:pPr>
    </w:p>
    <w:p w:rsidR="000F0092" w:rsidRDefault="000F0092" w:rsidP="000F0092">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Sonuç:</w:t>
      </w:r>
    </w:p>
    <w:p w:rsidR="00776C8F" w:rsidRDefault="00776C8F" w:rsidP="000F0092">
      <w:pPr>
        <w:spacing w:after="0" w:line="240" w:lineRule="auto"/>
        <w:rPr>
          <w:rFonts w:ascii="Times New Roman" w:eastAsia="Times New Roman" w:hAnsi="Times New Roman" w:cs="Times New Roman"/>
          <w:bCs/>
          <w:sz w:val="24"/>
          <w:szCs w:val="24"/>
          <w:lang w:eastAsia="tr-TR"/>
        </w:rPr>
      </w:pPr>
    </w:p>
    <w:p w:rsidR="00776C8F" w:rsidRDefault="00776C8F" w:rsidP="000F0092">
      <w:pPr>
        <w:spacing w:after="0" w:line="240"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Anahtar Kelimeler: </w:t>
      </w:r>
      <w:proofErr w:type="spellStart"/>
      <w:r>
        <w:rPr>
          <w:rFonts w:ascii="Times New Roman" w:eastAsia="Times New Roman" w:hAnsi="Times New Roman" w:cs="Times New Roman"/>
          <w:bCs/>
          <w:sz w:val="24"/>
          <w:szCs w:val="24"/>
          <w:lang w:eastAsia="tr-TR"/>
        </w:rPr>
        <w:t>Aaaa</w:t>
      </w:r>
      <w:proofErr w:type="spellEnd"/>
      <w:r>
        <w:rPr>
          <w:rFonts w:ascii="Times New Roman" w:eastAsia="Times New Roman" w:hAnsi="Times New Roman" w:cs="Times New Roman"/>
          <w:bCs/>
          <w:sz w:val="24"/>
          <w:szCs w:val="24"/>
          <w:lang w:eastAsia="tr-TR"/>
        </w:rPr>
        <w:t xml:space="preserve">, </w:t>
      </w:r>
      <w:proofErr w:type="spellStart"/>
      <w:r>
        <w:rPr>
          <w:rFonts w:ascii="Times New Roman" w:eastAsia="Times New Roman" w:hAnsi="Times New Roman" w:cs="Times New Roman"/>
          <w:bCs/>
          <w:sz w:val="24"/>
          <w:szCs w:val="24"/>
          <w:lang w:eastAsia="tr-TR"/>
        </w:rPr>
        <w:t>Bbbb</w:t>
      </w:r>
      <w:proofErr w:type="spellEnd"/>
      <w:r>
        <w:rPr>
          <w:rFonts w:ascii="Times New Roman" w:eastAsia="Times New Roman" w:hAnsi="Times New Roman" w:cs="Times New Roman"/>
          <w:bCs/>
          <w:sz w:val="24"/>
          <w:szCs w:val="24"/>
          <w:lang w:eastAsia="tr-TR"/>
        </w:rPr>
        <w:t xml:space="preserve">, </w:t>
      </w:r>
      <w:proofErr w:type="spellStart"/>
      <w:r>
        <w:rPr>
          <w:rFonts w:ascii="Times New Roman" w:eastAsia="Times New Roman" w:hAnsi="Times New Roman" w:cs="Times New Roman"/>
          <w:bCs/>
          <w:sz w:val="24"/>
          <w:szCs w:val="24"/>
          <w:lang w:eastAsia="tr-TR"/>
        </w:rPr>
        <w:t>Cccc</w:t>
      </w:r>
      <w:proofErr w:type="spellEnd"/>
    </w:p>
    <w:p w:rsidR="00776C8F" w:rsidRDefault="00776C8F" w:rsidP="000F0092">
      <w:pPr>
        <w:spacing w:after="0" w:line="240" w:lineRule="auto"/>
        <w:rPr>
          <w:rFonts w:ascii="Times New Roman" w:eastAsia="Times New Roman" w:hAnsi="Times New Roman" w:cs="Times New Roman"/>
          <w:bCs/>
          <w:sz w:val="24"/>
          <w:szCs w:val="24"/>
          <w:lang w:eastAsia="tr-TR"/>
        </w:rPr>
      </w:pPr>
    </w:p>
    <w:p w:rsidR="00776C8F" w:rsidRPr="000F0092" w:rsidRDefault="00776C8F" w:rsidP="000F009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Cs/>
          <w:sz w:val="24"/>
          <w:szCs w:val="24"/>
          <w:lang w:eastAsia="tr-TR"/>
        </w:rPr>
        <w:t xml:space="preserve">Metin 12 punto, iki yana yaslı 1.5 satır aralığı, Time </w:t>
      </w:r>
      <w:proofErr w:type="spellStart"/>
      <w:r>
        <w:rPr>
          <w:rFonts w:ascii="Times New Roman" w:eastAsia="Times New Roman" w:hAnsi="Times New Roman" w:cs="Times New Roman"/>
          <w:bCs/>
          <w:sz w:val="24"/>
          <w:szCs w:val="24"/>
          <w:lang w:eastAsia="tr-TR"/>
        </w:rPr>
        <w:t>news</w:t>
      </w:r>
      <w:proofErr w:type="spellEnd"/>
      <w:r>
        <w:rPr>
          <w:rFonts w:ascii="Times New Roman" w:eastAsia="Times New Roman" w:hAnsi="Times New Roman" w:cs="Times New Roman"/>
          <w:bCs/>
          <w:sz w:val="24"/>
          <w:szCs w:val="24"/>
          <w:lang w:eastAsia="tr-TR"/>
        </w:rPr>
        <w:t xml:space="preserve"> roman karakteri ile yazılmalıdır. </w:t>
      </w:r>
    </w:p>
    <w:p w:rsidR="000F0092" w:rsidRDefault="000F0092" w:rsidP="000F0092">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EA348F" w:rsidRDefault="00EA348F" w:rsidP="0015539A">
      <w:pPr>
        <w:spacing w:after="0" w:line="240" w:lineRule="auto"/>
        <w:rPr>
          <w:rFonts w:ascii="Times New Roman" w:eastAsia="Times New Roman" w:hAnsi="Times New Roman" w:cs="Times New Roman"/>
          <w:sz w:val="24"/>
          <w:szCs w:val="24"/>
          <w:lang w:eastAsia="tr-TR"/>
        </w:rPr>
      </w:pPr>
    </w:p>
    <w:p w:rsidR="0015539A" w:rsidRDefault="0015539A" w:rsidP="0015539A">
      <w:pPr>
        <w:spacing w:after="0" w:line="240" w:lineRule="auto"/>
        <w:rPr>
          <w:rFonts w:ascii="Times New Roman" w:eastAsia="Times New Roman" w:hAnsi="Times New Roman" w:cs="Times New Roman"/>
          <w:sz w:val="24"/>
          <w:szCs w:val="24"/>
          <w:lang w:eastAsia="tr-TR"/>
        </w:rPr>
      </w:pPr>
    </w:p>
    <w:p w:rsidR="00763CBA" w:rsidRPr="00763CBA" w:rsidRDefault="00763CBA" w:rsidP="00763CBA">
      <w:pPr>
        <w:jc w:val="center"/>
        <w:rPr>
          <w:rFonts w:ascii="Times New Roman" w:hAnsi="Times New Roman" w:cs="Times New Roman"/>
          <w:b/>
          <w:sz w:val="24"/>
          <w:szCs w:val="24"/>
        </w:rPr>
      </w:pPr>
    </w:p>
    <w:sectPr w:rsidR="00763CBA" w:rsidRPr="00763C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35A5"/>
    <w:multiLevelType w:val="multilevel"/>
    <w:tmpl w:val="7722DDF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529F1"/>
    <w:multiLevelType w:val="multilevel"/>
    <w:tmpl w:val="7B96A45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25C29"/>
    <w:multiLevelType w:val="multilevel"/>
    <w:tmpl w:val="90C8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5E5A61"/>
    <w:multiLevelType w:val="multilevel"/>
    <w:tmpl w:val="2BF603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A41B09"/>
    <w:multiLevelType w:val="multilevel"/>
    <w:tmpl w:val="C51C55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73154"/>
    <w:multiLevelType w:val="multilevel"/>
    <w:tmpl w:val="46A6D4F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950C14"/>
    <w:multiLevelType w:val="multilevel"/>
    <w:tmpl w:val="3960933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89244A"/>
    <w:multiLevelType w:val="multilevel"/>
    <w:tmpl w:val="A3708E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4"/>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FC"/>
    <w:rsid w:val="000251AB"/>
    <w:rsid w:val="000F0092"/>
    <w:rsid w:val="0015539A"/>
    <w:rsid w:val="002B0973"/>
    <w:rsid w:val="003477FC"/>
    <w:rsid w:val="0054690A"/>
    <w:rsid w:val="00763CBA"/>
    <w:rsid w:val="00776C8F"/>
    <w:rsid w:val="008A2C38"/>
    <w:rsid w:val="009B4595"/>
    <w:rsid w:val="009D2082"/>
    <w:rsid w:val="009F14E2"/>
    <w:rsid w:val="00C641BC"/>
    <w:rsid w:val="00CD18EC"/>
    <w:rsid w:val="00D54759"/>
    <w:rsid w:val="00EA3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50AC9-0FCA-4104-B39B-9FBA0D70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14E2"/>
    <w:pPr>
      <w:ind w:left="720"/>
      <w:contextualSpacing/>
    </w:pPr>
  </w:style>
  <w:style w:type="character" w:styleId="Kpr">
    <w:name w:val="Hyperlink"/>
    <w:basedOn w:val="VarsaylanParagrafYazTipi"/>
    <w:uiPriority w:val="99"/>
    <w:unhideWhenUsed/>
    <w:rsid w:val="00EA34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51543">
      <w:bodyDiv w:val="1"/>
      <w:marLeft w:val="0"/>
      <w:marRight w:val="0"/>
      <w:marTop w:val="0"/>
      <w:marBottom w:val="0"/>
      <w:divBdr>
        <w:top w:val="none" w:sz="0" w:space="0" w:color="auto"/>
        <w:left w:val="none" w:sz="0" w:space="0" w:color="auto"/>
        <w:bottom w:val="none" w:sz="0" w:space="0" w:color="auto"/>
        <w:right w:val="none" w:sz="0" w:space="0" w:color="auto"/>
      </w:divBdr>
    </w:div>
    <w:div w:id="14493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tap2026ankarasaglik@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Fakülte Sekreteri</cp:lastModifiedBy>
  <cp:revision>2</cp:revision>
  <dcterms:created xsi:type="dcterms:W3CDTF">2026-01-21T12:00:00Z</dcterms:created>
  <dcterms:modified xsi:type="dcterms:W3CDTF">2026-01-21T12:00:00Z</dcterms:modified>
</cp:coreProperties>
</file>